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hint="eastAsia" w:ascii="仿宋_GB2312" w:eastAsia="仿宋_GB2312"/>
          <w:b/>
          <w:sz w:val="40"/>
          <w:szCs w:val="40"/>
        </w:rPr>
      </w:pPr>
    </w:p>
    <w:p>
      <w:pPr>
        <w:spacing w:line="440" w:lineRule="exact"/>
        <w:jc w:val="center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广西壮族自治区南宁市宾阳县拖内配件厂</w:t>
      </w:r>
    </w:p>
    <w:p>
      <w:pPr>
        <w:spacing w:line="440" w:lineRule="exact"/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  <w:lang w:val="en-US" w:eastAsia="zh-CN"/>
        </w:rPr>
        <w:t>其他权益人</w:t>
      </w:r>
      <w:r>
        <w:rPr>
          <w:rFonts w:hint="eastAsia" w:ascii="仿宋_GB2312" w:eastAsia="仿宋_GB2312"/>
          <w:b/>
          <w:sz w:val="40"/>
          <w:szCs w:val="40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ascii="仿宋_GB2312" w:eastAsia="仿宋_GB2312"/>
          <w:b/>
          <w:szCs w:val="44"/>
        </w:rPr>
      </w:pPr>
      <w:r>
        <w:rPr>
          <w:rFonts w:hint="eastAsia" w:ascii="仿宋_GB2312" w:eastAsia="仿宋_GB2312"/>
          <w:b/>
          <w:szCs w:val="44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szCs w:val="44"/>
        </w:rPr>
        <w:t>债权申报编号【        】</w:t>
      </w:r>
    </w:p>
    <w:tbl>
      <w:tblPr>
        <w:tblStyle w:val="8"/>
        <w:tblW w:w="10080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769"/>
        <w:gridCol w:w="384"/>
        <w:gridCol w:w="1160"/>
        <w:gridCol w:w="1280"/>
        <w:gridCol w:w="1460"/>
        <w:gridCol w:w="10"/>
        <w:gridCol w:w="2"/>
        <w:gridCol w:w="10"/>
        <w:gridCol w:w="733"/>
        <w:gridCol w:w="525"/>
        <w:gridCol w:w="1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债权人基本情况</w:t>
            </w:r>
          </w:p>
        </w:tc>
        <w:tc>
          <w:tcPr>
            <w:tcW w:w="21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债权人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姓名/</w:t>
            </w:r>
            <w:r>
              <w:rPr>
                <w:rFonts w:hint="eastAsia" w:ascii="仿宋_GB2312" w:hAnsi="宋体" w:eastAsia="仿宋_GB2312"/>
                <w:color w:val="000000"/>
              </w:rPr>
              <w:t>名称</w:t>
            </w:r>
          </w:p>
        </w:tc>
        <w:tc>
          <w:tcPr>
            <w:tcW w:w="7032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统一社会信用代码/公民身份号码</w:t>
            </w:r>
          </w:p>
        </w:tc>
        <w:tc>
          <w:tcPr>
            <w:tcW w:w="58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法定代表人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）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电话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户籍所在地/注册地</w:t>
            </w:r>
          </w:p>
        </w:tc>
        <w:tc>
          <w:tcPr>
            <w:tcW w:w="70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代理人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情况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公民身份号</w:t>
            </w:r>
          </w:p>
        </w:tc>
        <w:tc>
          <w:tcPr>
            <w:tcW w:w="4592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电话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单位及地址</w:t>
            </w:r>
          </w:p>
        </w:tc>
        <w:tc>
          <w:tcPr>
            <w:tcW w:w="45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指定送达方式</w:t>
            </w:r>
          </w:p>
        </w:tc>
        <w:tc>
          <w:tcPr>
            <w:tcW w:w="176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邮寄送达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收件地址</w:t>
            </w:r>
          </w:p>
        </w:tc>
        <w:tc>
          <w:tcPr>
            <w:tcW w:w="5872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收件人</w:t>
            </w: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电话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电子邮箱</w:t>
            </w:r>
          </w:p>
        </w:tc>
        <w:tc>
          <w:tcPr>
            <w:tcW w:w="741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房屋基本情况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房屋坐落地         </w:t>
            </w:r>
          </w:p>
        </w:tc>
        <w:tc>
          <w:tcPr>
            <w:tcW w:w="7416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购房时间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房款总额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已付房款金额</w:t>
            </w:r>
          </w:p>
        </w:tc>
        <w:tc>
          <w:tcPr>
            <w:tcW w:w="15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已付房款时间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已付房款金额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15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未付房款金额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是否有抵押贷款</w:t>
            </w:r>
          </w:p>
        </w:tc>
        <w:tc>
          <w:tcPr>
            <w:tcW w:w="312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还建住房情况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是否为还建住房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是否为本单位职工</w:t>
            </w:r>
          </w:p>
        </w:tc>
        <w:tc>
          <w:tcPr>
            <w:tcW w:w="312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还建部分面积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非还建部分面积</w:t>
            </w:r>
          </w:p>
        </w:tc>
        <w:tc>
          <w:tcPr>
            <w:tcW w:w="31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是否已经享受过房改政策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享受购房政策建筑面积是否超过90㎡</w:t>
            </w:r>
          </w:p>
        </w:tc>
        <w:tc>
          <w:tcPr>
            <w:tcW w:w="31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是否为当地城镇 无住房中低收入家庭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是否有购房集资款及数额</w:t>
            </w:r>
          </w:p>
        </w:tc>
        <w:tc>
          <w:tcPr>
            <w:tcW w:w="31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购房集资款已经抵扣房款数额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275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是否存在拖欠安置费及拖欠数额</w:t>
            </w:r>
          </w:p>
        </w:tc>
        <w:tc>
          <w:tcPr>
            <w:tcW w:w="3120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lang w:val="en-US" w:eastAsia="zh-CN"/>
              </w:rPr>
              <w:t>债权概况</w:t>
            </w:r>
          </w:p>
        </w:tc>
        <w:tc>
          <w:tcPr>
            <w:tcW w:w="7416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债权申报人（签名、盖章）：                         签收人(签名、盖章):</w:t>
      </w: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申报日期：     年   月    日                      接收日期：     年   月    日</w:t>
      </w: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填写须知：（本须知须一并打印，签章确认提交）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申报编号由管理人填写，申报人无需填写；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单个债权人有多套房屋权益的，每套房屋须单独填写债权申报表申报，并同时申报；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指定送达方式为接收管理人送达相关法律文书之用，请谨慎填写，确保接收；填写电子邮箱地址的视为同意电子送达；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还建户是指；使用原有产权房屋置换新建住房的家庭户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非还建住户是指：属于本单位职工但未进行房屋产权置换。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6、</w:t>
      </w:r>
      <w:r>
        <w:rPr>
          <w:rFonts w:hint="eastAsia" w:ascii="仿宋_GB2312" w:hAnsi="宋体" w:eastAsia="仿宋_GB2312"/>
          <w:color w:val="000000"/>
        </w:rPr>
        <w:t>提交材料的纸张规格应为</w:t>
      </w:r>
      <w:r>
        <w:rPr>
          <w:rFonts w:hint="eastAsia" w:ascii="仿宋_GB2312" w:hAnsi="宋体" w:eastAsia="仿宋_GB2312"/>
          <w:color w:val="000000"/>
          <w:lang w:val="en-US" w:eastAsia="zh-CN"/>
        </w:rPr>
        <w:t>A4</w:t>
      </w:r>
      <w:r>
        <w:rPr>
          <w:rFonts w:hint="eastAsia" w:ascii="仿宋_GB2312" w:hAnsi="宋体" w:eastAsia="仿宋_GB2312"/>
          <w:color w:val="000000"/>
        </w:rPr>
        <w:t>，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直接打印或用黑碳素墨水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>正楷字体手写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>字迹不工整导致无法辨认的不予接收</w:t>
      </w:r>
      <w:r>
        <w:rPr>
          <w:rFonts w:hint="eastAsia" w:ascii="仿宋_GB2312" w:hAnsi="宋体" w:eastAsia="仿宋_GB2312"/>
          <w:color w:val="000000"/>
        </w:rPr>
        <w:t>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7、</w:t>
      </w:r>
      <w:r>
        <w:rPr>
          <w:rFonts w:hint="eastAsia" w:ascii="仿宋_GB2312" w:hAnsi="宋体" w:eastAsia="仿宋_GB2312"/>
          <w:color w:val="000000"/>
        </w:rPr>
        <w:t>本债权申报表不构成无效债权（包括但不限于已过诉讼时效的债权等）的重新有效确认；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color w:val="000000"/>
          <w:lang w:eastAsia="zh-CN"/>
        </w:rPr>
        <w:t>8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</w:rPr>
        <w:t>、债权证明材料附在本表之后加盖申报人</w:t>
      </w:r>
      <w:r>
        <w:rPr>
          <w:rFonts w:hint="eastAsia" w:ascii="仿宋_GB2312" w:hAnsi="宋体" w:eastAsia="仿宋_GB2312"/>
          <w:color w:val="000000"/>
          <w:lang w:val="en-US" w:eastAsia="zh-CN"/>
        </w:rPr>
        <w:t>印</w:t>
      </w:r>
      <w:r>
        <w:rPr>
          <w:rFonts w:hint="eastAsia" w:ascii="仿宋_GB2312" w:hAnsi="宋体" w:eastAsia="仿宋_GB2312"/>
          <w:color w:val="000000"/>
        </w:rPr>
        <w:t>章</w:t>
      </w:r>
      <w:r>
        <w:rPr>
          <w:rFonts w:hint="eastAsia" w:ascii="仿宋_GB2312" w:hAnsi="宋体" w:eastAsia="仿宋_GB2312"/>
          <w:color w:val="000000"/>
          <w:lang w:val="en-US" w:eastAsia="zh-CN"/>
        </w:rPr>
        <w:t>或签字</w:t>
      </w:r>
      <w:r>
        <w:rPr>
          <w:rFonts w:hint="eastAsia" w:ascii="仿宋_GB2312" w:hAnsi="宋体" w:eastAsia="仿宋_GB2312"/>
          <w:color w:val="000000"/>
        </w:rPr>
        <w:t>后与本表一同提交管理人。</w:t>
      </w: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</w:p>
    <w:sectPr>
      <w:headerReference r:id="rId3" w:type="default"/>
      <w:pgSz w:w="11906" w:h="16838"/>
      <w:pgMar w:top="1040" w:right="1800" w:bottom="722" w:left="1800" w:header="624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7020" w:firstLineChars="3900"/>
      <w:jc w:val="both"/>
      <w:rPr>
        <w:rFonts w:hint="eastAsia"/>
      </w:rPr>
    </w:pPr>
    <w:r>
      <w:rPr>
        <w:rFonts w:hint="eastAsia"/>
      </w:rPr>
      <w:t>债权申报0</w:t>
    </w:r>
    <w:r>
      <w:rPr>
        <w:rFonts w:hint="eastAsia"/>
        <w:lang w:val="en-US" w:eastAsia="zh-CN"/>
      </w:rPr>
      <w:t>7</w:t>
    </w:r>
    <w:r>
      <w:rPr>
        <w:rFonts w:hint="eastAsia"/>
      </w:rPr>
      <w:t>表</w:t>
    </w:r>
  </w:p>
  <w:p>
    <w:pPr>
      <w:pStyle w:val="5"/>
      <w:pBdr>
        <w:bottom w:val="none" w:color="auto" w:sz="0" w:space="1"/>
      </w:pBdr>
      <w:ind w:firstLine="7020" w:firstLineChars="3900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848F"/>
    <w:multiLevelType w:val="singleLevel"/>
    <w:tmpl w:val="15B684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2</Pages>
  <Words>469</Words>
  <Characters>291</Characters>
  <Lines>2</Lines>
  <Paragraphs>1</Paragraphs>
  <TotalTime>0</TotalTime>
  <ScaleCrop>false</ScaleCrop>
  <LinksUpToDate>false</LinksUpToDate>
  <CharactersWithSpaces>759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2019-04-15T21:40:00Z</dcterms:created>
  <dc:creator>*</dc:creator>
  <cp:lastModifiedBy>逐梦路上的祥仔</cp:lastModifiedBy>
  <cp:lastPrinted>2019-01-04T10:20:00Z</cp:lastPrinted>
  <dcterms:modified xsi:type="dcterms:W3CDTF">2021-03-28T17:29:20Z</dcterms:modified>
  <dc:title>债权申报表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  <property fmtid="{D5CDD505-2E9C-101B-9397-08002B2CF9AE}" pid="3" name="ICV">
    <vt:lpwstr>EDBABBB52B5342F59291935327D56CB6</vt:lpwstr>
  </property>
</Properties>
</file>